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B91" w:rsidRDefault="0033108B" w:rsidP="00D132F4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к Извещению </w:t>
      </w:r>
    </w:p>
    <w:p w:rsidR="0033108B" w:rsidRPr="0033108B" w:rsidRDefault="00004EFC" w:rsidP="00D132F4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16-50104/</w:t>
      </w:r>
      <w:r w:rsidR="00186710">
        <w:rPr>
          <w:rFonts w:ascii="Times New Roman" w:hAnsi="Times New Roman" w:cs="Times New Roman"/>
          <w:sz w:val="24"/>
          <w:szCs w:val="24"/>
        </w:rPr>
        <w:t xml:space="preserve">___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8671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.</w:t>
      </w:r>
      <w:r w:rsidR="00186710">
        <w:rPr>
          <w:rFonts w:ascii="Times New Roman" w:hAnsi="Times New Roman" w:cs="Times New Roman"/>
          <w:sz w:val="24"/>
          <w:szCs w:val="24"/>
        </w:rPr>
        <w:t>10</w:t>
      </w:r>
      <w:r w:rsidR="0033108B">
        <w:rPr>
          <w:rFonts w:ascii="Times New Roman" w:hAnsi="Times New Roman" w:cs="Times New Roman"/>
          <w:sz w:val="24"/>
          <w:szCs w:val="24"/>
        </w:rPr>
        <w:t>.2016</w:t>
      </w:r>
    </w:p>
    <w:p w:rsidR="004B6B91" w:rsidRDefault="004B6B91" w:rsidP="00D132F4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D132F4" w:rsidRPr="00435384" w:rsidRDefault="00435384" w:rsidP="00D132F4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</w:p>
    <w:p w:rsidR="00D132F4" w:rsidRPr="00D132F4" w:rsidRDefault="00D132F4" w:rsidP="00D132F4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 ______________ </w:t>
      </w:r>
      <w:r>
        <w:rPr>
          <w:rFonts w:ascii="Times New Roman" w:hAnsi="Times New Roman" w:cs="Times New Roman"/>
          <w:sz w:val="24"/>
          <w:szCs w:val="24"/>
        </w:rPr>
        <w:br/>
        <w:t>от «____» _____________ 2016 г.</w:t>
      </w:r>
    </w:p>
    <w:p w:rsidR="00D132F4" w:rsidRPr="00D132F4" w:rsidRDefault="00D132F4" w:rsidP="00516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32F4" w:rsidRPr="00D132F4" w:rsidRDefault="00D132F4" w:rsidP="00516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0E2D" w:rsidRPr="006D02DE" w:rsidRDefault="00890E2D" w:rsidP="00516A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2D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890E2D" w:rsidRPr="006D02DE" w:rsidRDefault="00877499" w:rsidP="00516A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02DE">
        <w:rPr>
          <w:rFonts w:ascii="Times New Roman" w:hAnsi="Times New Roman" w:cs="Times New Roman"/>
          <w:sz w:val="24"/>
          <w:szCs w:val="24"/>
        </w:rPr>
        <w:t>на выполнение комплекса работ по поставке, монтажу и проведению пусконаладочных работ мостового опорного крана для объекта «Технопарк» 1 этап строительства (здания 3А, 3В, 3С)</w:t>
      </w:r>
    </w:p>
    <w:p w:rsidR="00877499" w:rsidRDefault="00877499" w:rsidP="00516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7499" w:rsidRPr="00877499" w:rsidRDefault="00877499" w:rsidP="00877499">
      <w:pPr>
        <w:numPr>
          <w:ilvl w:val="0"/>
          <w:numId w:val="12"/>
        </w:numPr>
        <w:tabs>
          <w:tab w:val="left" w:pos="851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Перечень, наименование и объемы товаров/работ/услуг, являющихся Предметом закупки:</w:t>
      </w:r>
    </w:p>
    <w:p w:rsidR="00877499" w:rsidRPr="00877499" w:rsidRDefault="00877499" w:rsidP="00877499">
      <w:pPr>
        <w:tabs>
          <w:tab w:val="left" w:pos="851"/>
        </w:tabs>
        <w:spacing w:after="60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4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Поставка, строительно-монтажные и пусконаладочные работы по монтажу мостового опорного крана.</w:t>
      </w:r>
    </w:p>
    <w:tbl>
      <w:tblPr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654"/>
        <w:gridCol w:w="3119"/>
        <w:gridCol w:w="3260"/>
      </w:tblGrid>
      <w:tr w:rsidR="00877499" w:rsidRPr="00877499" w:rsidTr="00877499">
        <w:trPr>
          <w:trHeight w:val="3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8774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8774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</w:t>
            </w:r>
          </w:p>
        </w:tc>
      </w:tr>
      <w:tr w:rsidR="00877499" w:rsidRPr="00877499" w:rsidTr="00877499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Направляющие кранового пути (квадрат 40*40 по 5,8 м)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77499" w:rsidRPr="00877499" w:rsidTr="00877499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направляющих кранового пути в проектное положение (крепление к подкрановой балке с помощью сварки)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м/п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877499" w:rsidRPr="00877499" w:rsidTr="00877499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Кран мостовой электрический опорный однобалочный г/п 2 тн. пролет 8 метров, с частотным управлением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7499" w:rsidRPr="00877499" w:rsidTr="00877499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 электрическая 13Е104213М г/п 2тн, в/п 9 метров (микроподъем +микропередвижение)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7499" w:rsidRPr="00877499" w:rsidTr="00877499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Радиоуправление </w:t>
            </w: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TELECRANE F24-6D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7499" w:rsidRPr="00877499" w:rsidTr="00877499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и пусконаладка крана с талью электрической и радиоуправление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7499" w:rsidRPr="00877499" w:rsidTr="00877499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Троллейный шинопровод закрытого типа </w:t>
            </w: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HFP</w:t>
            </w: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м/п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877499" w:rsidRPr="00877499" w:rsidTr="00877499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Токосъемник HFP-4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7499" w:rsidRPr="00877499" w:rsidTr="00877499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троллейного шинопровода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м/п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877499" w:rsidRPr="00877499" w:rsidTr="00877499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Частотный преобразователь с резистором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99" w:rsidRPr="00877499" w:rsidRDefault="00877499" w:rsidP="0087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877499" w:rsidRPr="00877499" w:rsidRDefault="00877499" w:rsidP="00877499">
      <w:pPr>
        <w:spacing w:after="60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7499" w:rsidRPr="00877499" w:rsidRDefault="00877499" w:rsidP="00877499">
      <w:pPr>
        <w:numPr>
          <w:ilvl w:val="0"/>
          <w:numId w:val="12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</w:t>
      </w:r>
      <w:r w:rsidRPr="0087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77499" w:rsidRPr="00877499" w:rsidRDefault="00877499" w:rsidP="00877499">
      <w:pPr>
        <w:tabs>
          <w:tab w:val="left" w:pos="993"/>
        </w:tabs>
        <w:spacing w:after="60"/>
        <w:ind w:left="9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45 </w:t>
      </w:r>
      <w:r w:rsidR="00A14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</w:t>
      </w:r>
      <w:r w:rsidRPr="00877499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 w:rsidR="00A14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договора.</w:t>
      </w:r>
    </w:p>
    <w:p w:rsidR="00877499" w:rsidRPr="00877499" w:rsidRDefault="00877499" w:rsidP="00877499">
      <w:pPr>
        <w:spacing w:after="60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499" w:rsidRPr="00877499" w:rsidRDefault="00877499" w:rsidP="00877499">
      <w:pPr>
        <w:numPr>
          <w:ilvl w:val="0"/>
          <w:numId w:val="12"/>
        </w:numPr>
        <w:tabs>
          <w:tab w:val="left" w:pos="851"/>
        </w:tabs>
        <w:spacing w:after="6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сроку и/или объему предоставления гарантий качества товара/работ/услуг, к обслуживанию товара:</w:t>
      </w:r>
    </w:p>
    <w:p w:rsidR="00890E2D" w:rsidRPr="006D02DE" w:rsidRDefault="00877499" w:rsidP="006D02DE">
      <w:pPr>
        <w:tabs>
          <w:tab w:val="left" w:pos="993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87749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Гарантийный период на поставляемое оборудование составляет 24 (Двадцать четыре) месяца со дня поставки.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  <w:r w:rsidRPr="0087749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 течение гарантийного периода Поставщик устраняет недостатки и дефекты за свой счёт.</w:t>
      </w:r>
    </w:p>
    <w:sectPr w:rsidR="00890E2D" w:rsidRPr="006D02DE" w:rsidSect="00090B4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7C5" w:rsidRDefault="006347C5" w:rsidP="00753B16">
      <w:pPr>
        <w:spacing w:after="0" w:line="240" w:lineRule="auto"/>
      </w:pPr>
      <w:r>
        <w:separator/>
      </w:r>
    </w:p>
  </w:endnote>
  <w:endnote w:type="continuationSeparator" w:id="0">
    <w:p w:rsidR="006347C5" w:rsidRDefault="006347C5" w:rsidP="00753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7C5" w:rsidRDefault="006347C5" w:rsidP="00753B16">
      <w:pPr>
        <w:spacing w:after="0" w:line="240" w:lineRule="auto"/>
      </w:pPr>
      <w:r>
        <w:separator/>
      </w:r>
    </w:p>
  </w:footnote>
  <w:footnote w:type="continuationSeparator" w:id="0">
    <w:p w:rsidR="006347C5" w:rsidRDefault="006347C5" w:rsidP="00753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6C25"/>
    <w:multiLevelType w:val="hybridMultilevel"/>
    <w:tmpl w:val="3806A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54B83"/>
    <w:multiLevelType w:val="hybridMultilevel"/>
    <w:tmpl w:val="676E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6712"/>
    <w:multiLevelType w:val="hybridMultilevel"/>
    <w:tmpl w:val="222A2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D7BF2"/>
    <w:multiLevelType w:val="hybridMultilevel"/>
    <w:tmpl w:val="32067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4D52ACB"/>
    <w:multiLevelType w:val="hybridMultilevel"/>
    <w:tmpl w:val="BB4E45FE"/>
    <w:lvl w:ilvl="0" w:tplc="9886E15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63AB5"/>
    <w:multiLevelType w:val="multilevel"/>
    <w:tmpl w:val="E50463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381B14ED"/>
    <w:multiLevelType w:val="hybridMultilevel"/>
    <w:tmpl w:val="009808E4"/>
    <w:lvl w:ilvl="0" w:tplc="052EF5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5DBB0774"/>
    <w:multiLevelType w:val="hybridMultilevel"/>
    <w:tmpl w:val="A1D6405E"/>
    <w:lvl w:ilvl="0" w:tplc="88FA649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5EA64A50"/>
    <w:multiLevelType w:val="hybridMultilevel"/>
    <w:tmpl w:val="222A2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C62506"/>
    <w:multiLevelType w:val="hybridMultilevel"/>
    <w:tmpl w:val="00DA1A66"/>
    <w:lvl w:ilvl="0" w:tplc="F322EF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7BD4D7F"/>
    <w:multiLevelType w:val="hybridMultilevel"/>
    <w:tmpl w:val="BFD4A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CB5FBD"/>
    <w:multiLevelType w:val="hybridMultilevel"/>
    <w:tmpl w:val="222A2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1"/>
  </w:num>
  <w:num w:numId="5">
    <w:abstractNumId w:val="2"/>
  </w:num>
  <w:num w:numId="6">
    <w:abstractNumId w:val="3"/>
  </w:num>
  <w:num w:numId="7">
    <w:abstractNumId w:val="6"/>
  </w:num>
  <w:num w:numId="8">
    <w:abstractNumId w:val="10"/>
  </w:num>
  <w:num w:numId="9">
    <w:abstractNumId w:val="9"/>
  </w:num>
  <w:num w:numId="10">
    <w:abstractNumId w:val="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7B1"/>
    <w:rsid w:val="00004EFC"/>
    <w:rsid w:val="000168C0"/>
    <w:rsid w:val="0006445F"/>
    <w:rsid w:val="000774D2"/>
    <w:rsid w:val="00090B4E"/>
    <w:rsid w:val="00093C84"/>
    <w:rsid w:val="0009740E"/>
    <w:rsid w:val="000B1E95"/>
    <w:rsid w:val="00135E9B"/>
    <w:rsid w:val="001478D1"/>
    <w:rsid w:val="00186710"/>
    <w:rsid w:val="001B24D0"/>
    <w:rsid w:val="001F647A"/>
    <w:rsid w:val="00201C66"/>
    <w:rsid w:val="00205925"/>
    <w:rsid w:val="002B5821"/>
    <w:rsid w:val="0033108B"/>
    <w:rsid w:val="00363E2A"/>
    <w:rsid w:val="0036592E"/>
    <w:rsid w:val="003903E8"/>
    <w:rsid w:val="00391533"/>
    <w:rsid w:val="00392A4E"/>
    <w:rsid w:val="003C7603"/>
    <w:rsid w:val="003D15AC"/>
    <w:rsid w:val="003E0479"/>
    <w:rsid w:val="003F7C23"/>
    <w:rsid w:val="00404C9E"/>
    <w:rsid w:val="00435384"/>
    <w:rsid w:val="0043548B"/>
    <w:rsid w:val="0043720E"/>
    <w:rsid w:val="00444092"/>
    <w:rsid w:val="00475A7F"/>
    <w:rsid w:val="00493B8F"/>
    <w:rsid w:val="00493F74"/>
    <w:rsid w:val="004B0D33"/>
    <w:rsid w:val="004B6B91"/>
    <w:rsid w:val="005030BD"/>
    <w:rsid w:val="00510B66"/>
    <w:rsid w:val="00516A5A"/>
    <w:rsid w:val="00547ABF"/>
    <w:rsid w:val="00574673"/>
    <w:rsid w:val="005C509C"/>
    <w:rsid w:val="005E0F54"/>
    <w:rsid w:val="006347C5"/>
    <w:rsid w:val="006377B1"/>
    <w:rsid w:val="00646BD4"/>
    <w:rsid w:val="00663969"/>
    <w:rsid w:val="00666DC8"/>
    <w:rsid w:val="00673FCD"/>
    <w:rsid w:val="006A1543"/>
    <w:rsid w:val="006D02DE"/>
    <w:rsid w:val="0072081C"/>
    <w:rsid w:val="00753B16"/>
    <w:rsid w:val="0076784C"/>
    <w:rsid w:val="00780B95"/>
    <w:rsid w:val="0078130F"/>
    <w:rsid w:val="007A08C4"/>
    <w:rsid w:val="007B0D64"/>
    <w:rsid w:val="007B58D1"/>
    <w:rsid w:val="007D035C"/>
    <w:rsid w:val="007E761C"/>
    <w:rsid w:val="00805922"/>
    <w:rsid w:val="00877499"/>
    <w:rsid w:val="00890E2D"/>
    <w:rsid w:val="008B1998"/>
    <w:rsid w:val="009602CA"/>
    <w:rsid w:val="009A52D8"/>
    <w:rsid w:val="00A14DDC"/>
    <w:rsid w:val="00A36FFD"/>
    <w:rsid w:val="00A446FD"/>
    <w:rsid w:val="00A8393C"/>
    <w:rsid w:val="00AA2167"/>
    <w:rsid w:val="00AB0BA9"/>
    <w:rsid w:val="00AD07B2"/>
    <w:rsid w:val="00B14E57"/>
    <w:rsid w:val="00B20EEF"/>
    <w:rsid w:val="00B225B2"/>
    <w:rsid w:val="00B3541E"/>
    <w:rsid w:val="00B54305"/>
    <w:rsid w:val="00B6316D"/>
    <w:rsid w:val="00BC50AE"/>
    <w:rsid w:val="00BE36D0"/>
    <w:rsid w:val="00BE3F4B"/>
    <w:rsid w:val="00C25082"/>
    <w:rsid w:val="00C85893"/>
    <w:rsid w:val="00CF118F"/>
    <w:rsid w:val="00D132F4"/>
    <w:rsid w:val="00D26C63"/>
    <w:rsid w:val="00D445BD"/>
    <w:rsid w:val="00D86679"/>
    <w:rsid w:val="00DA3073"/>
    <w:rsid w:val="00DB50EE"/>
    <w:rsid w:val="00DB7DA0"/>
    <w:rsid w:val="00DC2AD8"/>
    <w:rsid w:val="00DE71B6"/>
    <w:rsid w:val="00DF7DCD"/>
    <w:rsid w:val="00E62499"/>
    <w:rsid w:val="00E947B1"/>
    <w:rsid w:val="00EC34BA"/>
    <w:rsid w:val="00F23136"/>
    <w:rsid w:val="00F711F4"/>
    <w:rsid w:val="00FC4E0E"/>
    <w:rsid w:val="00FE4B3E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B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16A5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4E57"/>
    <w:pPr>
      <w:ind w:left="720"/>
    </w:pPr>
  </w:style>
  <w:style w:type="paragraph" w:styleId="a5">
    <w:name w:val="Balloon Text"/>
    <w:basedOn w:val="a"/>
    <w:link w:val="a6"/>
    <w:uiPriority w:val="99"/>
    <w:semiHidden/>
    <w:rsid w:val="00AD07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6592E"/>
    <w:rPr>
      <w:rFonts w:ascii="Times New Roman" w:hAnsi="Times New Roman" w:cs="Times New Roman"/>
      <w:sz w:val="2"/>
      <w:szCs w:val="2"/>
      <w:lang w:eastAsia="en-US"/>
    </w:rPr>
  </w:style>
  <w:style w:type="character" w:styleId="a7">
    <w:name w:val="annotation reference"/>
    <w:basedOn w:val="a0"/>
    <w:uiPriority w:val="99"/>
    <w:semiHidden/>
    <w:unhideWhenUsed/>
    <w:rsid w:val="00D132F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132F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132F4"/>
    <w:rPr>
      <w:rFonts w:cs="Calibri"/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132F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132F4"/>
    <w:rPr>
      <w:rFonts w:cs="Calibri"/>
      <w:b/>
      <w:bCs/>
      <w:sz w:val="20"/>
      <w:szCs w:val="20"/>
      <w:lang w:eastAsia="en-US"/>
    </w:rPr>
  </w:style>
  <w:style w:type="paragraph" w:styleId="ac">
    <w:name w:val="endnote text"/>
    <w:basedOn w:val="a"/>
    <w:link w:val="ad"/>
    <w:uiPriority w:val="99"/>
    <w:semiHidden/>
    <w:unhideWhenUsed/>
    <w:rsid w:val="00753B16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753B16"/>
    <w:rPr>
      <w:rFonts w:cs="Calibri"/>
      <w:sz w:val="20"/>
      <w:szCs w:val="20"/>
      <w:lang w:eastAsia="en-US"/>
    </w:rPr>
  </w:style>
  <w:style w:type="character" w:styleId="ae">
    <w:name w:val="endnote reference"/>
    <w:basedOn w:val="a0"/>
    <w:uiPriority w:val="99"/>
    <w:semiHidden/>
    <w:unhideWhenUsed/>
    <w:rsid w:val="00753B16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53B1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53B16"/>
    <w:rPr>
      <w:rFonts w:cs="Calibri"/>
      <w:sz w:val="20"/>
      <w:szCs w:val="20"/>
      <w:lang w:eastAsia="en-US"/>
    </w:rPr>
  </w:style>
  <w:style w:type="character" w:styleId="af1">
    <w:name w:val="footnote reference"/>
    <w:basedOn w:val="a0"/>
    <w:uiPriority w:val="99"/>
    <w:semiHidden/>
    <w:unhideWhenUsed/>
    <w:rsid w:val="00753B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B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16A5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4E57"/>
    <w:pPr>
      <w:ind w:left="720"/>
    </w:pPr>
  </w:style>
  <w:style w:type="paragraph" w:styleId="a5">
    <w:name w:val="Balloon Text"/>
    <w:basedOn w:val="a"/>
    <w:link w:val="a6"/>
    <w:uiPriority w:val="99"/>
    <w:semiHidden/>
    <w:rsid w:val="00AD07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6592E"/>
    <w:rPr>
      <w:rFonts w:ascii="Times New Roman" w:hAnsi="Times New Roman" w:cs="Times New Roman"/>
      <w:sz w:val="2"/>
      <w:szCs w:val="2"/>
      <w:lang w:eastAsia="en-US"/>
    </w:rPr>
  </w:style>
  <w:style w:type="character" w:styleId="a7">
    <w:name w:val="annotation reference"/>
    <w:basedOn w:val="a0"/>
    <w:uiPriority w:val="99"/>
    <w:semiHidden/>
    <w:unhideWhenUsed/>
    <w:rsid w:val="00D132F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132F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132F4"/>
    <w:rPr>
      <w:rFonts w:cs="Calibri"/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132F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132F4"/>
    <w:rPr>
      <w:rFonts w:cs="Calibri"/>
      <w:b/>
      <w:bCs/>
      <w:sz w:val="20"/>
      <w:szCs w:val="20"/>
      <w:lang w:eastAsia="en-US"/>
    </w:rPr>
  </w:style>
  <w:style w:type="paragraph" w:styleId="ac">
    <w:name w:val="endnote text"/>
    <w:basedOn w:val="a"/>
    <w:link w:val="ad"/>
    <w:uiPriority w:val="99"/>
    <w:semiHidden/>
    <w:unhideWhenUsed/>
    <w:rsid w:val="00753B16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753B16"/>
    <w:rPr>
      <w:rFonts w:cs="Calibri"/>
      <w:sz w:val="20"/>
      <w:szCs w:val="20"/>
      <w:lang w:eastAsia="en-US"/>
    </w:rPr>
  </w:style>
  <w:style w:type="character" w:styleId="ae">
    <w:name w:val="endnote reference"/>
    <w:basedOn w:val="a0"/>
    <w:uiPriority w:val="99"/>
    <w:semiHidden/>
    <w:unhideWhenUsed/>
    <w:rsid w:val="00753B16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53B1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53B16"/>
    <w:rPr>
      <w:rFonts w:cs="Calibri"/>
      <w:sz w:val="20"/>
      <w:szCs w:val="20"/>
      <w:lang w:eastAsia="en-US"/>
    </w:rPr>
  </w:style>
  <w:style w:type="character" w:styleId="af1">
    <w:name w:val="footnote reference"/>
    <w:basedOn w:val="a0"/>
    <w:uiPriority w:val="99"/>
    <w:semiHidden/>
    <w:unhideWhenUsed/>
    <w:rsid w:val="00753B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C3EE8-5F8E-48EA-AD06-B8A674D8E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MosgorBTI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Aferenok Elena</dc:creator>
  <cp:lastModifiedBy>Sokolova Maria</cp:lastModifiedBy>
  <cp:revision>13</cp:revision>
  <cp:lastPrinted>2016-08-01T09:18:00Z</cp:lastPrinted>
  <dcterms:created xsi:type="dcterms:W3CDTF">2016-08-01T08:54:00Z</dcterms:created>
  <dcterms:modified xsi:type="dcterms:W3CDTF">2016-10-17T10:42:00Z</dcterms:modified>
</cp:coreProperties>
</file>